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F3" w:rsidRPr="008702A9" w:rsidRDefault="008140F3" w:rsidP="008140F3">
      <w:pPr>
        <w:jc w:val="center"/>
        <w:rPr>
          <w:b/>
          <w:sz w:val="24"/>
          <w:szCs w:val="20"/>
        </w:rPr>
      </w:pPr>
      <w:r w:rsidRPr="008702A9">
        <w:rPr>
          <w:b/>
          <w:sz w:val="24"/>
          <w:szCs w:val="20"/>
        </w:rPr>
        <w:t>Stem Cells – A Revolution in Medicine</w:t>
      </w:r>
    </w:p>
    <w:p w:rsidR="008140F3" w:rsidRDefault="008140F3" w:rsidP="008140F3">
      <w:pPr>
        <w:jc w:val="center"/>
        <w:rPr>
          <w:sz w:val="24"/>
          <w:szCs w:val="20"/>
        </w:rPr>
      </w:pPr>
      <w:r w:rsidRPr="008702A9">
        <w:rPr>
          <w:sz w:val="24"/>
          <w:szCs w:val="20"/>
        </w:rPr>
        <w:t xml:space="preserve">“Basics of Stem Cells” </w:t>
      </w:r>
      <w:r>
        <w:rPr>
          <w:sz w:val="24"/>
          <w:szCs w:val="20"/>
        </w:rPr>
        <w:t>Quiz</w:t>
      </w:r>
    </w:p>
    <w:p w:rsidR="008140F3" w:rsidRPr="008140F3" w:rsidRDefault="008140F3" w:rsidP="008140F3">
      <w:pPr>
        <w:pStyle w:val="ListParagraph"/>
        <w:numPr>
          <w:ilvl w:val="0"/>
          <w:numId w:val="1"/>
        </w:numPr>
        <w:rPr>
          <w:sz w:val="20"/>
        </w:rPr>
      </w:pPr>
      <w:r w:rsidRPr="008140F3">
        <w:rPr>
          <w:sz w:val="20"/>
        </w:rPr>
        <w:t>Stem cells have three unique characteristics. Which of the following is NOT a unique characteristic?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Self-renewal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Multi-potential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Presence of genetic material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Highly-proliferative</w:t>
      </w:r>
    </w:p>
    <w:p w:rsidR="008140F3" w:rsidRPr="008140F3" w:rsidRDefault="008140F3" w:rsidP="008140F3">
      <w:pPr>
        <w:pStyle w:val="ListParagraph"/>
        <w:numPr>
          <w:ilvl w:val="0"/>
          <w:numId w:val="1"/>
        </w:numPr>
        <w:rPr>
          <w:sz w:val="20"/>
        </w:rPr>
      </w:pPr>
      <w:r w:rsidRPr="008140F3">
        <w:rPr>
          <w:sz w:val="20"/>
        </w:rPr>
        <w:t>These types of stem cells cannot make entire organisms, but can turn into a cell of any of the three germ layers (endoderm, ectoderm, mesoderm):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Totipotent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Pluripotent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8140F3">
        <w:rPr>
          <w:sz w:val="20"/>
        </w:rPr>
        <w:t>Multipotent</w:t>
      </w:r>
      <w:proofErr w:type="spellEnd"/>
      <w:r w:rsidRPr="008140F3">
        <w:rPr>
          <w:sz w:val="20"/>
        </w:rPr>
        <w:t xml:space="preserve">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8140F3">
        <w:rPr>
          <w:sz w:val="20"/>
        </w:rPr>
        <w:t>Unipotent</w:t>
      </w:r>
      <w:proofErr w:type="spellEnd"/>
      <w:r w:rsidRPr="008140F3">
        <w:rPr>
          <w:sz w:val="20"/>
        </w:rPr>
        <w:t xml:space="preserve"> stem cells</w:t>
      </w:r>
    </w:p>
    <w:p w:rsidR="008140F3" w:rsidRPr="008140F3" w:rsidRDefault="008140F3" w:rsidP="008140F3">
      <w:pPr>
        <w:pStyle w:val="ListParagraph"/>
        <w:numPr>
          <w:ilvl w:val="0"/>
          <w:numId w:val="1"/>
        </w:numPr>
        <w:rPr>
          <w:sz w:val="20"/>
        </w:rPr>
      </w:pPr>
      <w:r w:rsidRPr="008140F3">
        <w:rPr>
          <w:sz w:val="20"/>
        </w:rPr>
        <w:t>These stem cells can differentiate into bone, cartilage or fat: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Mesenchymal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Hematopoietic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Neural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Skin stem cells</w:t>
      </w:r>
    </w:p>
    <w:p w:rsidR="008140F3" w:rsidRPr="008140F3" w:rsidRDefault="008140F3" w:rsidP="008140F3">
      <w:pPr>
        <w:pStyle w:val="ListParagraph"/>
        <w:numPr>
          <w:ilvl w:val="0"/>
          <w:numId w:val="1"/>
        </w:numPr>
        <w:rPr>
          <w:sz w:val="20"/>
        </w:rPr>
      </w:pPr>
      <w:r w:rsidRPr="008140F3">
        <w:rPr>
          <w:sz w:val="20"/>
        </w:rPr>
        <w:t>These stem cells can differentiate into many different types of blood cells: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Neural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Mesenchymal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Hematopoietic stem cells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Skin stem cells</w:t>
      </w:r>
    </w:p>
    <w:p w:rsidR="008140F3" w:rsidRPr="008140F3" w:rsidRDefault="008140F3" w:rsidP="008140F3">
      <w:pPr>
        <w:pStyle w:val="ListParagraph"/>
        <w:numPr>
          <w:ilvl w:val="0"/>
          <w:numId w:val="1"/>
        </w:numPr>
        <w:rPr>
          <w:sz w:val="20"/>
        </w:rPr>
      </w:pPr>
      <w:r w:rsidRPr="008140F3">
        <w:rPr>
          <w:sz w:val="20"/>
        </w:rPr>
        <w:t>Embryonic stem cells are derived from a blastocyst a few days after fertilization. It is approximately ______ cells large.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150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400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900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1600</w:t>
      </w:r>
    </w:p>
    <w:p w:rsidR="008140F3" w:rsidRPr="008140F3" w:rsidRDefault="008140F3" w:rsidP="008140F3">
      <w:pPr>
        <w:pStyle w:val="ListParagraph"/>
        <w:numPr>
          <w:ilvl w:val="0"/>
          <w:numId w:val="1"/>
        </w:numPr>
        <w:rPr>
          <w:sz w:val="20"/>
        </w:rPr>
      </w:pPr>
      <w:r w:rsidRPr="008140F3">
        <w:rPr>
          <w:sz w:val="20"/>
        </w:rPr>
        <w:t>Adult stem cells are also known as ____________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Yamanaka factors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Transducers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8140F3">
        <w:rPr>
          <w:sz w:val="20"/>
        </w:rPr>
        <w:t>hESCs</w:t>
      </w:r>
      <w:proofErr w:type="spellEnd"/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Somatic stem cells</w:t>
      </w:r>
    </w:p>
    <w:p w:rsidR="008140F3" w:rsidRPr="008140F3" w:rsidRDefault="008140F3" w:rsidP="008140F3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proofErr w:type="gramStart"/>
      <w:r w:rsidRPr="008140F3">
        <w:rPr>
          <w:sz w:val="20"/>
        </w:rPr>
        <w:t>iPSCs</w:t>
      </w:r>
      <w:proofErr w:type="spellEnd"/>
      <w:proofErr w:type="gramEnd"/>
      <w:r w:rsidRPr="008140F3">
        <w:rPr>
          <w:sz w:val="20"/>
        </w:rPr>
        <w:t>, or induced pluripotent stem cells, have four different factors used to induce them into a pluripotent state. One of these factors is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8140F3">
        <w:rPr>
          <w:sz w:val="20"/>
        </w:rPr>
        <w:t>hESC</w:t>
      </w:r>
      <w:proofErr w:type="spellEnd"/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MSC</w:t>
      </w:r>
    </w:p>
    <w:p w:rsidR="008140F3" w:rsidRPr="008140F3" w:rsidRDefault="008140F3" w:rsidP="008140F3">
      <w:pPr>
        <w:pStyle w:val="ListParagraph"/>
        <w:numPr>
          <w:ilvl w:val="1"/>
          <w:numId w:val="1"/>
        </w:numPr>
        <w:rPr>
          <w:sz w:val="20"/>
        </w:rPr>
      </w:pPr>
      <w:r w:rsidRPr="008140F3">
        <w:rPr>
          <w:sz w:val="20"/>
        </w:rPr>
        <w:t>Sox2</w:t>
      </w:r>
    </w:p>
    <w:p w:rsidR="00CC0232" w:rsidRDefault="008140F3" w:rsidP="008140F3">
      <w:pPr>
        <w:pStyle w:val="ListParagraph"/>
        <w:numPr>
          <w:ilvl w:val="1"/>
          <w:numId w:val="1"/>
        </w:numPr>
      </w:pPr>
      <w:bookmarkStart w:id="0" w:name="_GoBack"/>
      <w:bookmarkEnd w:id="0"/>
      <w:r w:rsidRPr="008140F3">
        <w:rPr>
          <w:sz w:val="20"/>
        </w:rPr>
        <w:t>All of the above</w:t>
      </w:r>
    </w:p>
    <w:sectPr w:rsidR="00CC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6DA"/>
    <w:multiLevelType w:val="hybridMultilevel"/>
    <w:tmpl w:val="FF66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24"/>
    <w:rsid w:val="008140F3"/>
    <w:rsid w:val="00CC0232"/>
    <w:rsid w:val="00E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Dilon</dc:creator>
  <cp:lastModifiedBy>Dilon</cp:lastModifiedBy>
  <cp:revision>2</cp:revision>
  <dcterms:created xsi:type="dcterms:W3CDTF">2012-04-03T10:34:00Z</dcterms:created>
  <dcterms:modified xsi:type="dcterms:W3CDTF">2012-04-03T10:34:00Z</dcterms:modified>
</cp:coreProperties>
</file>